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5C1" w:rsidRDefault="008675F5" w:rsidP="008675F5">
      <w:pPr>
        <w:rPr>
          <w:b/>
          <w:bCs/>
          <w:sz w:val="32"/>
          <w:szCs w:val="32"/>
        </w:rPr>
      </w:pPr>
      <w:r w:rsidRPr="008675F5">
        <w:rPr>
          <w:b/>
          <w:bCs/>
          <w:sz w:val="32"/>
          <w:szCs w:val="32"/>
        </w:rPr>
        <w:t>4 класс Р</w:t>
      </w:r>
      <w:r w:rsidR="00800E3E">
        <w:rPr>
          <w:b/>
          <w:bCs/>
          <w:sz w:val="32"/>
          <w:szCs w:val="32"/>
        </w:rPr>
        <w:t>одной</w:t>
      </w:r>
      <w:r w:rsidR="00800E3E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язык</w:t>
      </w:r>
      <w:r w:rsidR="00800E3E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(р</w:t>
      </w:r>
      <w:bookmarkStart w:id="0" w:name="_GoBack"/>
      <w:bookmarkEnd w:id="0"/>
      <w:r w:rsidR="00800E3E" w:rsidRPr="008675F5">
        <w:rPr>
          <w:b/>
          <w:bCs/>
          <w:sz w:val="32"/>
          <w:szCs w:val="32"/>
        </w:rPr>
        <w:t>усский</w:t>
      </w:r>
      <w:r>
        <w:rPr>
          <w:b/>
          <w:bCs/>
          <w:sz w:val="32"/>
          <w:szCs w:val="32"/>
        </w:rPr>
        <w:t>)</w:t>
      </w:r>
    </w:p>
    <w:p w:rsidR="008675F5" w:rsidRPr="008675F5" w:rsidRDefault="008675F5" w:rsidP="008675F5">
      <w:pPr>
        <w:rPr>
          <w:rFonts w:eastAsia="Times New Roman"/>
          <w:b/>
          <w:sz w:val="28"/>
          <w:szCs w:val="28"/>
        </w:rPr>
      </w:pPr>
      <w:r w:rsidRPr="008675F5">
        <w:rPr>
          <w:rFonts w:eastAsia="Times New Roman"/>
          <w:b/>
          <w:sz w:val="28"/>
          <w:szCs w:val="28"/>
        </w:rPr>
        <w:t>Планируемые результаты изучения учебного предмета</w:t>
      </w:r>
    </w:p>
    <w:p w:rsidR="008675F5" w:rsidRPr="008675F5" w:rsidRDefault="008675F5" w:rsidP="008675F5">
      <w:pPr>
        <w:rPr>
          <w:rFonts w:eastAsia="Times New Roman"/>
          <w:b/>
          <w:sz w:val="28"/>
          <w:szCs w:val="28"/>
        </w:rPr>
      </w:pPr>
    </w:p>
    <w:p w:rsidR="008675F5" w:rsidRPr="008675F5" w:rsidRDefault="008675F5" w:rsidP="008675F5">
      <w:pPr>
        <w:numPr>
          <w:ilvl w:val="0"/>
          <w:numId w:val="3"/>
        </w:numPr>
        <w:tabs>
          <w:tab w:val="left" w:pos="297"/>
        </w:tabs>
        <w:spacing w:line="271" w:lineRule="auto"/>
        <w:jc w:val="both"/>
        <w:rPr>
          <w:rFonts w:eastAsia="Times New Roman"/>
          <w:sz w:val="28"/>
          <w:szCs w:val="28"/>
        </w:rPr>
      </w:pPr>
      <w:r w:rsidRPr="008675F5">
        <w:rPr>
          <w:rFonts w:eastAsia="Times New Roman"/>
          <w:sz w:val="28"/>
          <w:szCs w:val="28"/>
        </w:rPr>
        <w:t>воспитание ценностного отношения к родному языку как хранителю культуры, включение в культурно-языковое поле своего народа,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8675F5" w:rsidRPr="008675F5" w:rsidRDefault="008675F5" w:rsidP="008675F5">
      <w:pPr>
        <w:spacing w:line="87" w:lineRule="exact"/>
        <w:rPr>
          <w:rFonts w:eastAsia="Times New Roman"/>
          <w:sz w:val="28"/>
          <w:szCs w:val="28"/>
        </w:rPr>
      </w:pPr>
    </w:p>
    <w:p w:rsidR="008675F5" w:rsidRPr="008675F5" w:rsidRDefault="008675F5" w:rsidP="008675F5">
      <w:pPr>
        <w:numPr>
          <w:ilvl w:val="0"/>
          <w:numId w:val="3"/>
        </w:numPr>
        <w:tabs>
          <w:tab w:val="left" w:pos="274"/>
        </w:tabs>
        <w:spacing w:line="261" w:lineRule="auto"/>
        <w:rPr>
          <w:rFonts w:eastAsia="Times New Roman"/>
          <w:sz w:val="28"/>
          <w:szCs w:val="28"/>
        </w:rPr>
      </w:pPr>
      <w:r w:rsidRPr="008675F5">
        <w:rPr>
          <w:rFonts w:eastAsia="Times New Roman"/>
          <w:sz w:val="28"/>
          <w:szCs w:val="28"/>
        </w:rPr>
        <w:t>обогащение активного и потенциального словарного запаса, развитие у обучающихся культуры владения родным языком в соответствии с нормами устной и письменной речи, правилами речевого этикета;</w:t>
      </w:r>
    </w:p>
    <w:p w:rsidR="008675F5" w:rsidRPr="008675F5" w:rsidRDefault="008675F5" w:rsidP="008675F5">
      <w:pPr>
        <w:spacing w:line="98" w:lineRule="exact"/>
        <w:rPr>
          <w:rFonts w:eastAsia="Times New Roman"/>
          <w:sz w:val="28"/>
          <w:szCs w:val="28"/>
        </w:rPr>
      </w:pPr>
    </w:p>
    <w:p w:rsidR="008675F5" w:rsidRPr="008675F5" w:rsidRDefault="008675F5" w:rsidP="008675F5">
      <w:pPr>
        <w:numPr>
          <w:ilvl w:val="0"/>
          <w:numId w:val="3"/>
        </w:numPr>
        <w:tabs>
          <w:tab w:val="left" w:pos="288"/>
        </w:tabs>
        <w:spacing w:line="269" w:lineRule="auto"/>
        <w:jc w:val="both"/>
        <w:rPr>
          <w:rFonts w:eastAsia="Times New Roman"/>
          <w:sz w:val="28"/>
          <w:szCs w:val="28"/>
        </w:rPr>
      </w:pPr>
      <w:r w:rsidRPr="008675F5">
        <w:rPr>
          <w:rFonts w:eastAsia="Times New Roman"/>
          <w:sz w:val="28"/>
          <w:szCs w:val="28"/>
        </w:rPr>
        <w:t>формирование первоначальных научных знаний о родном языке, как системе и как развивающемся явлении, о его уровнях и единицах, о закономерностях функционирования, освоение основных единиц грамматических категорий родного языка, формирование позитивного отношения правильной устной и письменной родной речи как показателям общей культуры и гражданской позиции человека;</w:t>
      </w:r>
    </w:p>
    <w:p w:rsidR="008675F5" w:rsidRPr="008675F5" w:rsidRDefault="008675F5" w:rsidP="008675F5">
      <w:pPr>
        <w:spacing w:line="89" w:lineRule="exact"/>
        <w:rPr>
          <w:rFonts w:eastAsia="Times New Roman"/>
          <w:sz w:val="28"/>
          <w:szCs w:val="28"/>
        </w:rPr>
      </w:pPr>
    </w:p>
    <w:p w:rsidR="008675F5" w:rsidRPr="008675F5" w:rsidRDefault="008675F5" w:rsidP="008675F5">
      <w:pPr>
        <w:numPr>
          <w:ilvl w:val="0"/>
          <w:numId w:val="3"/>
        </w:numPr>
        <w:tabs>
          <w:tab w:val="left" w:pos="336"/>
        </w:tabs>
        <w:spacing w:line="265" w:lineRule="auto"/>
        <w:ind w:right="20"/>
        <w:rPr>
          <w:rFonts w:eastAsia="Times New Roman"/>
          <w:sz w:val="28"/>
          <w:szCs w:val="28"/>
        </w:rPr>
      </w:pPr>
      <w:r w:rsidRPr="008675F5">
        <w:rPr>
          <w:rFonts w:eastAsia="Times New Roman"/>
          <w:sz w:val="28"/>
          <w:szCs w:val="28"/>
        </w:rPr>
        <w:t>овладение первоначальными умениями ориентироваться в целях, задачах, средствах и условиях общения, формирование базовых навыков выбора адекватных языковых средств для успешного решения коммуникативных задач;</w:t>
      </w:r>
    </w:p>
    <w:p w:rsidR="008675F5" w:rsidRPr="008675F5" w:rsidRDefault="008675F5" w:rsidP="008675F5">
      <w:pPr>
        <w:spacing w:line="93" w:lineRule="exact"/>
        <w:rPr>
          <w:rFonts w:eastAsia="Times New Roman"/>
          <w:sz w:val="28"/>
          <w:szCs w:val="28"/>
        </w:rPr>
      </w:pPr>
    </w:p>
    <w:p w:rsidR="008675F5" w:rsidRPr="008675F5" w:rsidRDefault="008675F5" w:rsidP="008675F5">
      <w:pPr>
        <w:numPr>
          <w:ilvl w:val="0"/>
          <w:numId w:val="3"/>
        </w:numPr>
        <w:tabs>
          <w:tab w:val="left" w:pos="283"/>
        </w:tabs>
        <w:spacing w:line="265" w:lineRule="auto"/>
        <w:rPr>
          <w:rFonts w:eastAsia="Times New Roman"/>
          <w:sz w:val="28"/>
          <w:szCs w:val="28"/>
        </w:rPr>
      </w:pPr>
      <w:r w:rsidRPr="008675F5">
        <w:rPr>
          <w:rFonts w:eastAsia="Times New Roman"/>
          <w:sz w:val="28"/>
          <w:szCs w:val="28"/>
        </w:rPr>
        <w:t>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p w:rsidR="008675F5" w:rsidRPr="008675F5" w:rsidRDefault="008675F5" w:rsidP="008675F5">
      <w:pPr>
        <w:shd w:val="clear" w:color="auto" w:fill="FFFFFF"/>
        <w:spacing w:line="357" w:lineRule="atLeast"/>
        <w:rPr>
          <w:rFonts w:eastAsia="Times New Roman"/>
          <w:color w:val="000000"/>
          <w:sz w:val="28"/>
          <w:szCs w:val="28"/>
        </w:rPr>
      </w:pPr>
    </w:p>
    <w:p w:rsidR="008675F5" w:rsidRPr="008675F5" w:rsidRDefault="008675F5" w:rsidP="008675F5">
      <w:pPr>
        <w:shd w:val="clear" w:color="auto" w:fill="FFFFFF"/>
        <w:spacing w:line="357" w:lineRule="atLeast"/>
        <w:rPr>
          <w:rFonts w:eastAsia="Times New Roman"/>
          <w:b/>
          <w:color w:val="000000"/>
          <w:sz w:val="28"/>
          <w:szCs w:val="28"/>
        </w:rPr>
      </w:pPr>
      <w:r w:rsidRPr="008675F5">
        <w:rPr>
          <w:rFonts w:eastAsia="Times New Roman"/>
          <w:color w:val="000000"/>
          <w:sz w:val="28"/>
          <w:szCs w:val="28"/>
        </w:rPr>
        <w:t xml:space="preserve">Обучающиеся </w:t>
      </w:r>
      <w:r w:rsidRPr="008675F5">
        <w:rPr>
          <w:rFonts w:eastAsia="Times New Roman"/>
          <w:b/>
          <w:color w:val="000000"/>
          <w:sz w:val="28"/>
          <w:szCs w:val="28"/>
        </w:rPr>
        <w:t>научатся:</w:t>
      </w:r>
    </w:p>
    <w:p w:rsidR="008675F5" w:rsidRPr="008675F5" w:rsidRDefault="008675F5" w:rsidP="008675F5">
      <w:pPr>
        <w:numPr>
          <w:ilvl w:val="0"/>
          <w:numId w:val="1"/>
        </w:numPr>
        <w:shd w:val="clear" w:color="auto" w:fill="FFFFFF"/>
        <w:spacing w:line="357" w:lineRule="atLeast"/>
        <w:jc w:val="both"/>
        <w:rPr>
          <w:rFonts w:eastAsia="Times New Roman"/>
          <w:color w:val="000000"/>
          <w:sz w:val="28"/>
          <w:szCs w:val="28"/>
        </w:rPr>
      </w:pPr>
      <w:r w:rsidRPr="008675F5">
        <w:rPr>
          <w:rFonts w:eastAsia="Times New Roman"/>
          <w:color w:val="000000"/>
          <w:sz w:val="28"/>
          <w:szCs w:val="28"/>
        </w:rPr>
        <w:t xml:space="preserve">осознавать, что текст – это продукт речевой (коммуникативной) деятельности, его признаки и особенности; </w:t>
      </w:r>
    </w:p>
    <w:p w:rsidR="008675F5" w:rsidRPr="008675F5" w:rsidRDefault="008675F5" w:rsidP="008675F5">
      <w:pPr>
        <w:numPr>
          <w:ilvl w:val="0"/>
          <w:numId w:val="1"/>
        </w:numPr>
        <w:shd w:val="clear" w:color="auto" w:fill="FFFFFF"/>
        <w:spacing w:line="357" w:lineRule="atLeast"/>
        <w:jc w:val="both"/>
        <w:rPr>
          <w:rFonts w:eastAsia="Times New Roman"/>
          <w:color w:val="000000"/>
          <w:sz w:val="28"/>
          <w:szCs w:val="28"/>
        </w:rPr>
      </w:pPr>
      <w:r w:rsidRPr="008675F5">
        <w:rPr>
          <w:rFonts w:eastAsia="Times New Roman"/>
          <w:color w:val="000000"/>
          <w:sz w:val="28"/>
          <w:szCs w:val="28"/>
        </w:rPr>
        <w:t>письменно создавать (после коллективной подготовки) речевые произведения определённых жанров: обдумывать их содержание и языковые средства с учётом жанра, адресата, а после написания проверять и совершенствовать текст;</w:t>
      </w:r>
    </w:p>
    <w:p w:rsidR="008675F5" w:rsidRPr="008675F5" w:rsidRDefault="008675F5" w:rsidP="008675F5">
      <w:pPr>
        <w:numPr>
          <w:ilvl w:val="0"/>
          <w:numId w:val="1"/>
        </w:numPr>
        <w:shd w:val="clear" w:color="auto" w:fill="FFFFFF"/>
        <w:spacing w:line="357" w:lineRule="atLeast"/>
        <w:jc w:val="both"/>
        <w:rPr>
          <w:rFonts w:eastAsia="Times New Roman"/>
          <w:color w:val="000000"/>
          <w:sz w:val="28"/>
          <w:szCs w:val="28"/>
        </w:rPr>
      </w:pPr>
      <w:r w:rsidRPr="008675F5">
        <w:rPr>
          <w:rFonts w:eastAsia="Times New Roman"/>
          <w:color w:val="000000"/>
          <w:sz w:val="28"/>
          <w:szCs w:val="28"/>
        </w:rPr>
        <w:t>различать диалог и монолог; создавать небольшие монологические высказывания на основе различных источников;</w:t>
      </w:r>
    </w:p>
    <w:p w:rsidR="008675F5" w:rsidRPr="008675F5" w:rsidRDefault="008675F5" w:rsidP="008675F5">
      <w:pPr>
        <w:numPr>
          <w:ilvl w:val="0"/>
          <w:numId w:val="1"/>
        </w:numPr>
        <w:shd w:val="clear" w:color="auto" w:fill="FFFFFF"/>
        <w:spacing w:line="357" w:lineRule="atLeast"/>
        <w:jc w:val="both"/>
        <w:rPr>
          <w:rFonts w:eastAsia="Times New Roman"/>
          <w:color w:val="000000"/>
          <w:sz w:val="28"/>
          <w:szCs w:val="28"/>
        </w:rPr>
      </w:pPr>
      <w:r w:rsidRPr="008675F5">
        <w:rPr>
          <w:rFonts w:eastAsia="Times New Roman"/>
          <w:color w:val="000000"/>
          <w:sz w:val="28"/>
          <w:szCs w:val="28"/>
        </w:rPr>
        <w:t xml:space="preserve">понимать тему и главную мысль текста, озаглавливать текст по его теме и главной мысли; </w:t>
      </w:r>
    </w:p>
    <w:p w:rsidR="008675F5" w:rsidRPr="008675F5" w:rsidRDefault="008675F5" w:rsidP="008675F5">
      <w:pPr>
        <w:numPr>
          <w:ilvl w:val="0"/>
          <w:numId w:val="1"/>
        </w:numPr>
        <w:shd w:val="clear" w:color="auto" w:fill="FFFFFF"/>
        <w:spacing w:line="357" w:lineRule="atLeast"/>
        <w:jc w:val="both"/>
        <w:rPr>
          <w:rFonts w:eastAsia="Times New Roman"/>
          <w:color w:val="000000"/>
          <w:sz w:val="28"/>
          <w:szCs w:val="28"/>
        </w:rPr>
      </w:pPr>
      <w:r w:rsidRPr="008675F5">
        <w:rPr>
          <w:rFonts w:eastAsia="Times New Roman"/>
          <w:color w:val="000000"/>
          <w:sz w:val="28"/>
          <w:szCs w:val="28"/>
        </w:rPr>
        <w:t xml:space="preserve">озаглавливать части текста, выделенные абзацными отступами, составлять план; </w:t>
      </w:r>
    </w:p>
    <w:p w:rsidR="008675F5" w:rsidRPr="008675F5" w:rsidRDefault="008675F5" w:rsidP="008675F5">
      <w:pPr>
        <w:numPr>
          <w:ilvl w:val="0"/>
          <w:numId w:val="1"/>
        </w:numPr>
        <w:shd w:val="clear" w:color="auto" w:fill="FFFFFF"/>
        <w:spacing w:line="357" w:lineRule="atLeast"/>
        <w:jc w:val="both"/>
        <w:rPr>
          <w:rFonts w:eastAsia="Times New Roman"/>
          <w:color w:val="000000"/>
          <w:sz w:val="28"/>
          <w:szCs w:val="28"/>
        </w:rPr>
      </w:pPr>
      <w:r w:rsidRPr="008675F5">
        <w:rPr>
          <w:rFonts w:eastAsia="Times New Roman"/>
          <w:color w:val="000000"/>
          <w:sz w:val="28"/>
          <w:szCs w:val="28"/>
        </w:rPr>
        <w:t>замечать в художественном тексте языковые средства, создающие его выразительность (метафоры, сравнения, олицетворение, эпитеты)</w:t>
      </w:r>
    </w:p>
    <w:p w:rsidR="008675F5" w:rsidRPr="008675F5" w:rsidRDefault="008675F5" w:rsidP="008675F5">
      <w:pPr>
        <w:numPr>
          <w:ilvl w:val="0"/>
          <w:numId w:val="2"/>
        </w:numPr>
        <w:shd w:val="clear" w:color="auto" w:fill="FFFFFF"/>
        <w:spacing w:line="357" w:lineRule="atLeast"/>
        <w:jc w:val="both"/>
        <w:rPr>
          <w:rFonts w:eastAsia="Times New Roman"/>
          <w:color w:val="000000"/>
          <w:sz w:val="28"/>
          <w:szCs w:val="28"/>
        </w:rPr>
      </w:pPr>
      <w:r w:rsidRPr="008675F5">
        <w:rPr>
          <w:rFonts w:eastAsia="Times New Roman"/>
          <w:color w:val="000000"/>
          <w:sz w:val="28"/>
          <w:szCs w:val="28"/>
        </w:rPr>
        <w:t xml:space="preserve"> знать и пользоваться основными способами правки текста (замена слов, словосочетаний, предложений, исключение ненужного, вставка); </w:t>
      </w:r>
    </w:p>
    <w:p w:rsidR="008675F5" w:rsidRPr="008675F5" w:rsidRDefault="008675F5" w:rsidP="008675F5">
      <w:pPr>
        <w:numPr>
          <w:ilvl w:val="0"/>
          <w:numId w:val="1"/>
        </w:numPr>
        <w:shd w:val="clear" w:color="auto" w:fill="FFFFFF"/>
        <w:spacing w:line="357" w:lineRule="atLeast"/>
        <w:jc w:val="both"/>
        <w:rPr>
          <w:rFonts w:eastAsia="Times New Roman"/>
          <w:color w:val="000000"/>
          <w:sz w:val="28"/>
          <w:szCs w:val="28"/>
        </w:rPr>
      </w:pPr>
      <w:r w:rsidRPr="008675F5">
        <w:rPr>
          <w:rFonts w:eastAsia="Times New Roman"/>
          <w:sz w:val="28"/>
          <w:szCs w:val="28"/>
        </w:rPr>
        <w:lastRenderedPageBreak/>
        <w:t xml:space="preserve">понимать значения фразеологических оборотов, отражающих русскую </w:t>
      </w:r>
      <w:r w:rsidRPr="008675F5">
        <w:rPr>
          <w:rFonts w:eastAsia="Times New Roman"/>
          <w:sz w:val="28"/>
          <w:szCs w:val="28"/>
          <w:shd w:val="clear" w:color="auto" w:fill="FFFFFF"/>
        </w:rPr>
        <w:t xml:space="preserve">культуру, менталитет русского народа, элементы русского традиционного быта; </w:t>
      </w:r>
      <w:r w:rsidRPr="008675F5">
        <w:rPr>
          <w:rFonts w:eastAsia="Times New Roman"/>
          <w:sz w:val="28"/>
          <w:szCs w:val="28"/>
        </w:rPr>
        <w:t>уместно употреблять их в современных ситуациях речевого общения;</w:t>
      </w:r>
    </w:p>
    <w:p w:rsidR="008675F5" w:rsidRPr="008675F5" w:rsidRDefault="008675F5" w:rsidP="008675F5">
      <w:pPr>
        <w:shd w:val="clear" w:color="auto" w:fill="FFFFFF"/>
        <w:spacing w:line="357" w:lineRule="atLeast"/>
        <w:rPr>
          <w:rFonts w:eastAsia="Times New Roman"/>
          <w:b/>
          <w:color w:val="000000"/>
          <w:sz w:val="28"/>
          <w:szCs w:val="28"/>
        </w:rPr>
      </w:pPr>
      <w:r w:rsidRPr="008675F5">
        <w:rPr>
          <w:rFonts w:eastAsia="Times New Roman"/>
          <w:color w:val="000000"/>
          <w:sz w:val="28"/>
          <w:szCs w:val="28"/>
        </w:rPr>
        <w:t xml:space="preserve">Обучающиеся </w:t>
      </w:r>
      <w:r w:rsidRPr="008675F5">
        <w:rPr>
          <w:rFonts w:eastAsia="Times New Roman"/>
          <w:b/>
          <w:color w:val="000000"/>
          <w:sz w:val="28"/>
          <w:szCs w:val="28"/>
        </w:rPr>
        <w:t>получат возможность научится:</w:t>
      </w:r>
    </w:p>
    <w:p w:rsidR="008675F5" w:rsidRPr="008675F5" w:rsidRDefault="008675F5" w:rsidP="008675F5">
      <w:pPr>
        <w:numPr>
          <w:ilvl w:val="0"/>
          <w:numId w:val="2"/>
        </w:numPr>
        <w:shd w:val="clear" w:color="auto" w:fill="FFFFFF"/>
        <w:spacing w:line="357" w:lineRule="atLeast"/>
        <w:jc w:val="both"/>
        <w:rPr>
          <w:rFonts w:eastAsia="Times New Roman"/>
          <w:color w:val="000000"/>
          <w:sz w:val="28"/>
          <w:szCs w:val="28"/>
        </w:rPr>
      </w:pPr>
      <w:r w:rsidRPr="008675F5">
        <w:rPr>
          <w:rFonts w:eastAsia="Times New Roman"/>
          <w:color w:val="000000"/>
          <w:sz w:val="28"/>
          <w:szCs w:val="28"/>
        </w:rPr>
        <w:t>распознавать и понимать значение устаревших слов по указанной тематике;</w:t>
      </w:r>
    </w:p>
    <w:p w:rsidR="008675F5" w:rsidRPr="008675F5" w:rsidRDefault="008675F5" w:rsidP="008675F5">
      <w:pPr>
        <w:numPr>
          <w:ilvl w:val="0"/>
          <w:numId w:val="2"/>
        </w:numPr>
        <w:shd w:val="clear" w:color="auto" w:fill="FFFFFF"/>
        <w:spacing w:line="357" w:lineRule="atLeast"/>
        <w:jc w:val="both"/>
        <w:rPr>
          <w:rFonts w:eastAsia="Times New Roman"/>
          <w:color w:val="000000"/>
          <w:sz w:val="28"/>
          <w:szCs w:val="28"/>
        </w:rPr>
      </w:pPr>
      <w:r w:rsidRPr="008675F5">
        <w:rPr>
          <w:rFonts w:eastAsia="Times New Roman"/>
          <w:color w:val="000000"/>
          <w:sz w:val="28"/>
          <w:szCs w:val="28"/>
        </w:rPr>
        <w:t>использовать словарные статьи для определения лексического значения слова;</w:t>
      </w:r>
    </w:p>
    <w:p w:rsidR="008675F5" w:rsidRPr="008675F5" w:rsidRDefault="008675F5" w:rsidP="008675F5">
      <w:pPr>
        <w:numPr>
          <w:ilvl w:val="0"/>
          <w:numId w:val="2"/>
        </w:numPr>
        <w:shd w:val="clear" w:color="auto" w:fill="FFFFFF"/>
        <w:spacing w:line="357" w:lineRule="atLeast"/>
        <w:jc w:val="both"/>
        <w:rPr>
          <w:rFonts w:eastAsia="Times New Roman"/>
          <w:color w:val="000000"/>
          <w:sz w:val="28"/>
          <w:szCs w:val="28"/>
        </w:rPr>
      </w:pPr>
      <w:r w:rsidRPr="008675F5">
        <w:rPr>
          <w:rFonts w:eastAsia="Times New Roman"/>
          <w:color w:val="000000"/>
          <w:sz w:val="28"/>
          <w:szCs w:val="28"/>
        </w:rPr>
        <w:t>понимать значение русских пословиц и поговорок, связанных с изученными темами;</w:t>
      </w:r>
    </w:p>
    <w:p w:rsidR="008675F5" w:rsidRPr="008675F5" w:rsidRDefault="008675F5" w:rsidP="008675F5">
      <w:pPr>
        <w:numPr>
          <w:ilvl w:val="0"/>
          <w:numId w:val="2"/>
        </w:numPr>
        <w:shd w:val="clear" w:color="auto" w:fill="FFFFFF"/>
        <w:spacing w:line="357" w:lineRule="atLeast"/>
        <w:jc w:val="both"/>
        <w:rPr>
          <w:rFonts w:eastAsia="Times New Roman"/>
          <w:color w:val="000000"/>
          <w:sz w:val="28"/>
          <w:szCs w:val="28"/>
        </w:rPr>
      </w:pPr>
      <w:r w:rsidRPr="008675F5">
        <w:rPr>
          <w:rFonts w:eastAsia="Times New Roman"/>
          <w:color w:val="000000"/>
          <w:sz w:val="28"/>
          <w:szCs w:val="28"/>
        </w:rPr>
        <w:t>уместно использовать изученные средства общения в устных высказываниях (жесты, мимика, телодвижения, интонацию);</w:t>
      </w:r>
    </w:p>
    <w:p w:rsidR="008675F5" w:rsidRPr="008675F5" w:rsidRDefault="008675F5" w:rsidP="008675F5">
      <w:pPr>
        <w:numPr>
          <w:ilvl w:val="0"/>
          <w:numId w:val="2"/>
        </w:numPr>
        <w:shd w:val="clear" w:color="auto" w:fill="FFFFFF"/>
        <w:spacing w:line="357" w:lineRule="atLeast"/>
        <w:jc w:val="both"/>
        <w:rPr>
          <w:rFonts w:eastAsia="Times New Roman"/>
          <w:color w:val="000000"/>
          <w:sz w:val="28"/>
          <w:szCs w:val="28"/>
        </w:rPr>
      </w:pPr>
      <w:r w:rsidRPr="008675F5">
        <w:rPr>
          <w:rFonts w:eastAsia="Times New Roman"/>
          <w:color w:val="000000"/>
          <w:sz w:val="28"/>
          <w:szCs w:val="28"/>
        </w:rPr>
        <w:t>распознавать типы текстов;</w:t>
      </w:r>
    </w:p>
    <w:p w:rsidR="008675F5" w:rsidRPr="008675F5" w:rsidRDefault="008675F5" w:rsidP="008675F5">
      <w:pPr>
        <w:numPr>
          <w:ilvl w:val="0"/>
          <w:numId w:val="1"/>
        </w:numPr>
        <w:shd w:val="clear" w:color="auto" w:fill="FFFFFF"/>
        <w:spacing w:line="357" w:lineRule="atLeast"/>
        <w:jc w:val="both"/>
        <w:rPr>
          <w:rFonts w:eastAsia="Times New Roman"/>
          <w:color w:val="000000"/>
          <w:sz w:val="28"/>
          <w:szCs w:val="28"/>
        </w:rPr>
      </w:pPr>
      <w:r w:rsidRPr="008675F5">
        <w:rPr>
          <w:rFonts w:eastAsia="Times New Roman"/>
          <w:color w:val="000000"/>
          <w:sz w:val="28"/>
          <w:szCs w:val="28"/>
        </w:rPr>
        <w:t xml:space="preserve">устанавливать связь основных элементов композиции текста; </w:t>
      </w:r>
    </w:p>
    <w:p w:rsidR="008675F5" w:rsidRPr="008675F5" w:rsidRDefault="008675F5" w:rsidP="008675F5">
      <w:pPr>
        <w:numPr>
          <w:ilvl w:val="0"/>
          <w:numId w:val="1"/>
        </w:numPr>
        <w:shd w:val="clear" w:color="auto" w:fill="FFFFFF"/>
        <w:spacing w:line="357" w:lineRule="atLeast"/>
        <w:jc w:val="both"/>
        <w:rPr>
          <w:rFonts w:eastAsia="Times New Roman"/>
          <w:color w:val="000000"/>
          <w:sz w:val="36"/>
          <w:szCs w:val="36"/>
        </w:rPr>
      </w:pPr>
      <w:r w:rsidRPr="008675F5">
        <w:rPr>
          <w:sz w:val="28"/>
          <w:szCs w:val="36"/>
          <w:lang w:eastAsia="en-US"/>
        </w:rPr>
        <w:t>произносить слова с правильным ударением;</w:t>
      </w:r>
    </w:p>
    <w:p w:rsidR="008675F5" w:rsidRPr="008675F5" w:rsidRDefault="008675F5" w:rsidP="008675F5">
      <w:pPr>
        <w:numPr>
          <w:ilvl w:val="0"/>
          <w:numId w:val="2"/>
        </w:numPr>
        <w:shd w:val="clear" w:color="auto" w:fill="FFFFFF"/>
        <w:spacing w:line="357" w:lineRule="atLeast"/>
        <w:jc w:val="both"/>
        <w:rPr>
          <w:rFonts w:eastAsia="Times New Roman"/>
          <w:color w:val="000000"/>
          <w:sz w:val="28"/>
          <w:szCs w:val="28"/>
        </w:rPr>
      </w:pPr>
      <w:r w:rsidRPr="008675F5">
        <w:rPr>
          <w:rFonts w:eastAsia="Times New Roman"/>
          <w:color w:val="000000"/>
          <w:sz w:val="28"/>
          <w:szCs w:val="28"/>
        </w:rPr>
        <w:t>распознавать стили речи.</w:t>
      </w:r>
      <w:r w:rsidRPr="008675F5">
        <w:rPr>
          <w:rFonts w:eastAsia="Times New Roman"/>
          <w:b/>
          <w:bCs/>
          <w:sz w:val="28"/>
          <w:szCs w:val="28"/>
        </w:rPr>
        <w:t xml:space="preserve">     </w:t>
      </w:r>
    </w:p>
    <w:p w:rsidR="008675F5" w:rsidRPr="008675F5" w:rsidRDefault="008675F5" w:rsidP="008675F5">
      <w:pPr>
        <w:rPr>
          <w:rFonts w:eastAsia="Times New Roman"/>
          <w:b/>
          <w:sz w:val="28"/>
          <w:szCs w:val="28"/>
        </w:rPr>
      </w:pPr>
    </w:p>
    <w:p w:rsidR="008675F5" w:rsidRPr="008675F5" w:rsidRDefault="008675F5" w:rsidP="008675F5">
      <w:pPr>
        <w:rPr>
          <w:rFonts w:eastAsia="Times New Roman"/>
          <w:b/>
          <w:sz w:val="28"/>
          <w:szCs w:val="28"/>
        </w:rPr>
      </w:pPr>
      <w:r w:rsidRPr="008675F5">
        <w:rPr>
          <w:rFonts w:eastAsia="Times New Roman"/>
          <w:b/>
          <w:sz w:val="28"/>
          <w:szCs w:val="28"/>
        </w:rPr>
        <w:t>Содержание учебного предмета</w:t>
      </w:r>
    </w:p>
    <w:p w:rsidR="008675F5" w:rsidRPr="008675F5" w:rsidRDefault="008675F5" w:rsidP="008675F5">
      <w:pPr>
        <w:rPr>
          <w:rFonts w:eastAsia="Times New Roman"/>
          <w:b/>
          <w:i/>
          <w:sz w:val="28"/>
          <w:szCs w:val="28"/>
        </w:rPr>
      </w:pPr>
    </w:p>
    <w:tbl>
      <w:tblPr>
        <w:tblW w:w="148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2492"/>
      </w:tblGrid>
      <w:tr w:rsidR="008675F5" w:rsidRPr="008675F5" w:rsidTr="001C13E5">
        <w:tc>
          <w:tcPr>
            <w:tcW w:w="2376" w:type="dxa"/>
          </w:tcPr>
          <w:p w:rsidR="008675F5" w:rsidRPr="008675F5" w:rsidRDefault="008675F5" w:rsidP="008675F5">
            <w:pPr>
              <w:rPr>
                <w:rFonts w:eastAsia="Times New Roman"/>
                <w:b/>
                <w:sz w:val="28"/>
                <w:szCs w:val="28"/>
              </w:rPr>
            </w:pPr>
            <w:r w:rsidRPr="008675F5">
              <w:rPr>
                <w:rFonts w:eastAsia="Times New Roman"/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12492" w:type="dxa"/>
          </w:tcPr>
          <w:p w:rsidR="008675F5" w:rsidRPr="008675F5" w:rsidRDefault="008675F5" w:rsidP="008675F5">
            <w:pPr>
              <w:rPr>
                <w:rFonts w:eastAsia="Times New Roman"/>
                <w:b/>
                <w:sz w:val="28"/>
                <w:szCs w:val="28"/>
              </w:rPr>
            </w:pPr>
            <w:r w:rsidRPr="008675F5">
              <w:rPr>
                <w:rFonts w:eastAsia="Times New Roman"/>
                <w:b/>
                <w:sz w:val="28"/>
                <w:szCs w:val="28"/>
              </w:rPr>
              <w:t>Содержание учебной темы</w:t>
            </w:r>
          </w:p>
        </w:tc>
      </w:tr>
      <w:tr w:rsidR="008675F5" w:rsidRPr="008675F5" w:rsidTr="001C13E5">
        <w:trPr>
          <w:trHeight w:val="361"/>
        </w:trPr>
        <w:tc>
          <w:tcPr>
            <w:tcW w:w="2376" w:type="dxa"/>
          </w:tcPr>
          <w:p w:rsidR="008675F5" w:rsidRPr="008675F5" w:rsidRDefault="008675F5" w:rsidP="008675F5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 w:rsidRPr="008675F5">
              <w:rPr>
                <w:b/>
                <w:sz w:val="28"/>
                <w:szCs w:val="28"/>
                <w:lang w:eastAsia="en-US"/>
              </w:rPr>
              <w:t>Русский язык: прошлое и настоящее</w:t>
            </w:r>
          </w:p>
        </w:tc>
        <w:tc>
          <w:tcPr>
            <w:tcW w:w="12492" w:type="dxa"/>
          </w:tcPr>
          <w:p w:rsidR="008675F5" w:rsidRPr="008675F5" w:rsidRDefault="008675F5" w:rsidP="008675F5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8675F5">
              <w:rPr>
                <w:sz w:val="28"/>
                <w:szCs w:val="28"/>
                <w:lang w:eastAsia="en-US"/>
              </w:rPr>
              <w:t xml:space="preserve">Пословицы, поговорки и фразеологизмы, возникновение которых связано с качествами, чувствами людей, с учением, с родственными отношениями </w:t>
            </w:r>
            <w:r w:rsidRPr="008675F5">
              <w:rPr>
                <w:sz w:val="28"/>
                <w:szCs w:val="28"/>
                <w:shd w:val="clear" w:color="auto" w:fill="FFFFFF"/>
                <w:lang w:eastAsia="en-US"/>
              </w:rPr>
              <w:t xml:space="preserve">(например, </w:t>
            </w:r>
            <w:r w:rsidRPr="008675F5">
              <w:rPr>
                <w:i/>
                <w:sz w:val="28"/>
                <w:szCs w:val="28"/>
                <w:shd w:val="clear" w:color="auto" w:fill="FFFFFF"/>
                <w:lang w:eastAsia="en-US"/>
              </w:rPr>
              <w:t xml:space="preserve">от корки до корки, вся семья вместе, так и душа на месте </w:t>
            </w:r>
            <w:r w:rsidRPr="008675F5">
              <w:rPr>
                <w:sz w:val="28"/>
                <w:szCs w:val="28"/>
                <w:shd w:val="clear" w:color="auto" w:fill="FFFFFF"/>
                <w:lang w:eastAsia="en-US"/>
              </w:rPr>
              <w:t>и т. д.)</w:t>
            </w:r>
            <w:r w:rsidRPr="008675F5">
              <w:rPr>
                <w:sz w:val="28"/>
                <w:szCs w:val="28"/>
                <w:lang w:eastAsia="en-US"/>
              </w:rPr>
              <w:t xml:space="preserve">. Сравнение с пословицами и поговорками других народов. </w:t>
            </w:r>
            <w:r w:rsidRPr="008675F5">
              <w:rPr>
                <w:rFonts w:eastAsia="Times New Roman"/>
                <w:sz w:val="28"/>
                <w:szCs w:val="28"/>
                <w:shd w:val="clear" w:color="auto" w:fill="FFFFFF"/>
              </w:rPr>
              <w:t xml:space="preserve">Сравнение фразеологизмов из разных языков, имеющих общий смысл, но различную образную форму.  </w:t>
            </w:r>
          </w:p>
          <w:p w:rsidR="008675F5" w:rsidRPr="008675F5" w:rsidRDefault="008675F5" w:rsidP="008675F5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8675F5">
              <w:rPr>
                <w:sz w:val="28"/>
                <w:szCs w:val="28"/>
                <w:lang w:eastAsia="en-US"/>
              </w:rPr>
              <w:t>Русские традиционные эпитеты: уточнение значений, наблюдение за использованием в произведениях фольклора и художественной литературы.</w:t>
            </w:r>
          </w:p>
          <w:p w:rsidR="008675F5" w:rsidRPr="008675F5" w:rsidRDefault="008675F5" w:rsidP="008675F5">
            <w:pPr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8675F5">
              <w:rPr>
                <w:sz w:val="28"/>
                <w:szCs w:val="28"/>
                <w:lang w:eastAsia="en-US"/>
              </w:rPr>
              <w:t xml:space="preserve">Лексика, заимствованная русским языком из языков народов России и мира. Русские слова в языках других народов. </w:t>
            </w:r>
          </w:p>
        </w:tc>
      </w:tr>
      <w:tr w:rsidR="008675F5" w:rsidRPr="008675F5" w:rsidTr="001C13E5">
        <w:tc>
          <w:tcPr>
            <w:tcW w:w="2376" w:type="dxa"/>
          </w:tcPr>
          <w:p w:rsidR="008675F5" w:rsidRPr="008675F5" w:rsidRDefault="008675F5" w:rsidP="008675F5">
            <w:pPr>
              <w:rPr>
                <w:rFonts w:eastAsia="Times New Roman"/>
                <w:b/>
                <w:sz w:val="28"/>
                <w:szCs w:val="28"/>
              </w:rPr>
            </w:pPr>
            <w:r w:rsidRPr="008675F5">
              <w:rPr>
                <w:b/>
                <w:sz w:val="28"/>
                <w:szCs w:val="28"/>
                <w:lang w:eastAsia="en-US"/>
              </w:rPr>
              <w:t>Язык в действии</w:t>
            </w:r>
          </w:p>
        </w:tc>
        <w:tc>
          <w:tcPr>
            <w:tcW w:w="12492" w:type="dxa"/>
          </w:tcPr>
          <w:p w:rsidR="008675F5" w:rsidRPr="008675F5" w:rsidRDefault="008675F5" w:rsidP="008675F5">
            <w:pPr>
              <w:widowControl w:val="0"/>
              <w:autoSpaceDE w:val="0"/>
              <w:autoSpaceDN w:val="0"/>
              <w:ind w:firstLine="708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8675F5">
              <w:rPr>
                <w:rFonts w:eastAsia="Times New Roman"/>
                <w:sz w:val="28"/>
                <w:szCs w:val="28"/>
                <w:lang w:eastAsia="en-US"/>
              </w:rPr>
              <w:t>Как правильно произносить слова (пропедевтическая работа по предупреждению ошибок в произношении слов в речи).</w:t>
            </w:r>
          </w:p>
          <w:p w:rsidR="008675F5" w:rsidRPr="008675F5" w:rsidRDefault="008675F5" w:rsidP="008675F5">
            <w:pPr>
              <w:rPr>
                <w:sz w:val="28"/>
                <w:szCs w:val="28"/>
                <w:lang w:eastAsia="en-US"/>
              </w:rPr>
            </w:pPr>
            <w:r w:rsidRPr="008675F5">
              <w:rPr>
                <w:sz w:val="28"/>
                <w:szCs w:val="28"/>
                <w:lang w:eastAsia="en-US"/>
              </w:rPr>
              <w:t>Трудные случаи образования формы 1 лица единственного числа настоящего и будущего времени глаголов (на пропедевтическом уровне).</w:t>
            </w:r>
          </w:p>
          <w:p w:rsidR="008675F5" w:rsidRPr="008675F5" w:rsidRDefault="008675F5" w:rsidP="008675F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567"/>
              <w:jc w:val="both"/>
              <w:rPr>
                <w:sz w:val="28"/>
                <w:szCs w:val="28"/>
                <w:lang w:eastAsia="en-US"/>
              </w:rPr>
            </w:pPr>
            <w:r w:rsidRPr="008675F5">
              <w:rPr>
                <w:sz w:val="28"/>
                <w:szCs w:val="28"/>
                <w:lang w:eastAsia="en-US"/>
              </w:rPr>
              <w:t xml:space="preserve">Совершенствование навыков правильного пунктуационного оформления текста. </w:t>
            </w:r>
          </w:p>
        </w:tc>
      </w:tr>
      <w:tr w:rsidR="008675F5" w:rsidRPr="008675F5" w:rsidTr="001C13E5">
        <w:tc>
          <w:tcPr>
            <w:tcW w:w="2376" w:type="dxa"/>
          </w:tcPr>
          <w:p w:rsidR="008675F5" w:rsidRPr="008675F5" w:rsidRDefault="008675F5" w:rsidP="008675F5">
            <w:pPr>
              <w:rPr>
                <w:rFonts w:eastAsia="Times New Roman"/>
                <w:b/>
                <w:sz w:val="28"/>
                <w:szCs w:val="28"/>
              </w:rPr>
            </w:pPr>
            <w:r w:rsidRPr="008675F5">
              <w:rPr>
                <w:b/>
                <w:sz w:val="28"/>
                <w:szCs w:val="28"/>
                <w:lang w:eastAsia="en-US"/>
              </w:rPr>
              <w:t>Секреты речи и текста</w:t>
            </w:r>
          </w:p>
        </w:tc>
        <w:tc>
          <w:tcPr>
            <w:tcW w:w="12492" w:type="dxa"/>
          </w:tcPr>
          <w:p w:rsidR="008675F5" w:rsidRPr="008675F5" w:rsidRDefault="008675F5" w:rsidP="008675F5">
            <w:pPr>
              <w:ind w:firstLine="708"/>
              <w:rPr>
                <w:sz w:val="28"/>
                <w:szCs w:val="28"/>
                <w:lang w:eastAsia="en-US"/>
              </w:rPr>
            </w:pPr>
            <w:r w:rsidRPr="008675F5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r w:rsidRPr="008675F5">
              <w:rPr>
                <w:sz w:val="28"/>
                <w:szCs w:val="28"/>
                <w:lang w:eastAsia="en-US"/>
              </w:rPr>
              <w:t>Правила ведения диалога: корректные и некорректные вопросы.</w:t>
            </w:r>
          </w:p>
          <w:p w:rsidR="008675F5" w:rsidRPr="008675F5" w:rsidRDefault="008675F5" w:rsidP="008675F5">
            <w:pPr>
              <w:widowControl w:val="0"/>
              <w:autoSpaceDE w:val="0"/>
              <w:autoSpaceDN w:val="0"/>
              <w:ind w:firstLine="709"/>
              <w:jc w:val="both"/>
              <w:rPr>
                <w:sz w:val="28"/>
                <w:szCs w:val="28"/>
                <w:lang w:eastAsia="en-US"/>
              </w:rPr>
            </w:pPr>
            <w:r w:rsidRPr="008675F5">
              <w:rPr>
                <w:sz w:val="28"/>
                <w:szCs w:val="28"/>
                <w:lang w:eastAsia="en-US"/>
              </w:rPr>
              <w:t xml:space="preserve">Информативная функция заголовков. Типы заголовков.  </w:t>
            </w:r>
          </w:p>
          <w:p w:rsidR="008675F5" w:rsidRPr="008675F5" w:rsidRDefault="008675F5" w:rsidP="008675F5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8675F5">
              <w:rPr>
                <w:rFonts w:eastAsia="Times New Roman"/>
                <w:sz w:val="28"/>
                <w:szCs w:val="28"/>
              </w:rPr>
              <w:lastRenderedPageBreak/>
              <w:t>Составление плана текста, не разделенного на абзацы. Информационная переработка прослушанного или прочитанного текста: пересказ с изменением лица.</w:t>
            </w:r>
          </w:p>
          <w:p w:rsidR="008675F5" w:rsidRPr="008675F5" w:rsidRDefault="008675F5" w:rsidP="008675F5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8675F5">
              <w:rPr>
                <w:rFonts w:eastAsia="Times New Roman"/>
                <w:sz w:val="28"/>
                <w:szCs w:val="28"/>
              </w:rPr>
              <w:t xml:space="preserve">Создание текста как результата собственной исследовательской деятельности.  </w:t>
            </w:r>
          </w:p>
          <w:p w:rsidR="008675F5" w:rsidRPr="008675F5" w:rsidRDefault="008675F5" w:rsidP="008675F5">
            <w:pPr>
              <w:widowControl w:val="0"/>
              <w:autoSpaceDE w:val="0"/>
              <w:autoSpaceDN w:val="0"/>
              <w:ind w:firstLine="709"/>
              <w:jc w:val="both"/>
              <w:rPr>
                <w:rFonts w:eastAsia="Times New Roman"/>
                <w:sz w:val="28"/>
                <w:szCs w:val="28"/>
              </w:rPr>
            </w:pPr>
            <w:r w:rsidRPr="008675F5">
              <w:rPr>
                <w:rFonts w:eastAsia="Times New Roman"/>
                <w:sz w:val="28"/>
                <w:szCs w:val="28"/>
              </w:rPr>
              <w:t xml:space="preserve">Оценивание устных и письменных речевых высказываний с точки зрения точного, уместного и выразительного словоупотребления. Редактирование предложенных и собственных текстов с целью совершенствования их содержания и формы; сопоставление чернового и отредактированного текстов. Практический опыт использования учебных словарей </w:t>
            </w:r>
            <w:proofErr w:type="gramStart"/>
            <w:r w:rsidRPr="008675F5">
              <w:rPr>
                <w:rFonts w:eastAsia="Times New Roman"/>
                <w:sz w:val="28"/>
                <w:szCs w:val="28"/>
              </w:rPr>
              <w:t>в  процессе</w:t>
            </w:r>
            <w:proofErr w:type="gramEnd"/>
            <w:r w:rsidRPr="008675F5">
              <w:rPr>
                <w:rFonts w:eastAsia="Times New Roman"/>
                <w:sz w:val="28"/>
                <w:szCs w:val="28"/>
              </w:rPr>
              <w:t xml:space="preserve"> редактирования текста.  </w:t>
            </w:r>
          </w:p>
          <w:p w:rsidR="008675F5" w:rsidRPr="008675F5" w:rsidRDefault="008675F5" w:rsidP="008675F5">
            <w:pPr>
              <w:ind w:firstLine="709"/>
              <w:jc w:val="both"/>
              <w:rPr>
                <w:b/>
                <w:sz w:val="28"/>
                <w:szCs w:val="28"/>
                <w:lang w:eastAsia="en-US"/>
              </w:rPr>
            </w:pPr>
            <w:r w:rsidRPr="008675F5">
              <w:rPr>
                <w:sz w:val="28"/>
                <w:szCs w:val="28"/>
                <w:lang w:eastAsia="en-US"/>
              </w:rPr>
              <w:t xml:space="preserve">Синонимия речевых формул (на практическом уровне). </w:t>
            </w:r>
          </w:p>
        </w:tc>
      </w:tr>
    </w:tbl>
    <w:p w:rsidR="008675F5" w:rsidRPr="008675F5" w:rsidRDefault="008675F5" w:rsidP="008675F5">
      <w:pPr>
        <w:rPr>
          <w:rFonts w:eastAsia="Times New Roman"/>
          <w:b/>
          <w:sz w:val="28"/>
          <w:szCs w:val="28"/>
        </w:rPr>
      </w:pPr>
    </w:p>
    <w:p w:rsidR="008675F5" w:rsidRPr="008675F5" w:rsidRDefault="008675F5" w:rsidP="008675F5">
      <w:pPr>
        <w:rPr>
          <w:rFonts w:eastAsia="Times New Roman"/>
          <w:b/>
          <w:sz w:val="28"/>
          <w:szCs w:val="28"/>
        </w:rPr>
      </w:pPr>
      <w:r w:rsidRPr="008675F5">
        <w:rPr>
          <w:rFonts w:eastAsia="Times New Roman"/>
          <w:b/>
          <w:sz w:val="28"/>
          <w:szCs w:val="28"/>
        </w:rPr>
        <w:t>Формы организации образовательного процесса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  <w:r w:rsidRPr="008675F5">
        <w:rPr>
          <w:rFonts w:eastAsia="Times New Roman"/>
          <w:bCs/>
          <w:sz w:val="28"/>
          <w:szCs w:val="28"/>
        </w:rPr>
        <w:t xml:space="preserve"> - урок-практическая работа 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  <w:r w:rsidRPr="008675F5">
        <w:rPr>
          <w:rFonts w:eastAsia="Times New Roman"/>
          <w:bCs/>
          <w:sz w:val="28"/>
          <w:szCs w:val="28"/>
        </w:rPr>
        <w:t xml:space="preserve">- уроки-соревнования 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  <w:r w:rsidRPr="008675F5">
        <w:rPr>
          <w:rFonts w:eastAsia="Times New Roman"/>
          <w:bCs/>
          <w:sz w:val="28"/>
          <w:szCs w:val="28"/>
        </w:rPr>
        <w:t xml:space="preserve">- уроки с групповыми формами работы 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  <w:r w:rsidRPr="008675F5">
        <w:rPr>
          <w:rFonts w:eastAsia="Times New Roman"/>
          <w:bCs/>
          <w:sz w:val="28"/>
          <w:szCs w:val="28"/>
        </w:rPr>
        <w:t xml:space="preserve">- уроки творчества 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  <w:r w:rsidRPr="008675F5">
        <w:rPr>
          <w:rFonts w:eastAsia="Times New Roman"/>
          <w:bCs/>
          <w:sz w:val="28"/>
          <w:szCs w:val="28"/>
        </w:rPr>
        <w:t xml:space="preserve"> - уроки-конкурсы 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  <w:r w:rsidRPr="008675F5">
        <w:rPr>
          <w:rFonts w:eastAsia="Times New Roman"/>
          <w:bCs/>
          <w:sz w:val="28"/>
          <w:szCs w:val="28"/>
        </w:rPr>
        <w:t xml:space="preserve">- уроки-игры 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  <w:r w:rsidRPr="008675F5">
        <w:rPr>
          <w:rFonts w:eastAsia="Times New Roman"/>
          <w:bCs/>
          <w:sz w:val="28"/>
          <w:szCs w:val="28"/>
        </w:rPr>
        <w:t xml:space="preserve">- уроки-диалоги 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  <w:r w:rsidRPr="008675F5">
        <w:rPr>
          <w:rFonts w:eastAsia="Times New Roman"/>
          <w:bCs/>
          <w:sz w:val="28"/>
          <w:szCs w:val="28"/>
        </w:rPr>
        <w:t xml:space="preserve"> - интегрированные уроки 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  <w:r w:rsidRPr="008675F5">
        <w:rPr>
          <w:rFonts w:eastAsia="Times New Roman"/>
          <w:bCs/>
          <w:sz w:val="28"/>
          <w:szCs w:val="28"/>
        </w:rPr>
        <w:t xml:space="preserve">- межпредметные уроки 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  <w:r w:rsidRPr="008675F5">
        <w:rPr>
          <w:rFonts w:eastAsia="Times New Roman"/>
          <w:bCs/>
          <w:sz w:val="28"/>
          <w:szCs w:val="28"/>
        </w:rPr>
        <w:t xml:space="preserve">- уроки-экскурсии </w:t>
      </w:r>
    </w:p>
    <w:p w:rsidR="008675F5" w:rsidRPr="008675F5" w:rsidRDefault="008675F5" w:rsidP="008675F5">
      <w:pPr>
        <w:rPr>
          <w:rFonts w:eastAsia="Times New Roman"/>
          <w:b/>
          <w:sz w:val="28"/>
          <w:szCs w:val="28"/>
        </w:rPr>
      </w:pPr>
    </w:p>
    <w:p w:rsidR="008675F5" w:rsidRPr="008675F5" w:rsidRDefault="008675F5" w:rsidP="008675F5">
      <w:pPr>
        <w:rPr>
          <w:rFonts w:eastAsia="Times New Roman"/>
          <w:b/>
          <w:sz w:val="28"/>
          <w:szCs w:val="28"/>
        </w:rPr>
      </w:pPr>
    </w:p>
    <w:p w:rsidR="008675F5" w:rsidRPr="008675F5" w:rsidRDefault="008675F5" w:rsidP="008675F5">
      <w:pPr>
        <w:rPr>
          <w:rFonts w:eastAsia="Times New Roman"/>
          <w:b/>
          <w:sz w:val="28"/>
          <w:szCs w:val="28"/>
        </w:rPr>
      </w:pPr>
      <w:r w:rsidRPr="008675F5">
        <w:rPr>
          <w:rFonts w:eastAsia="Times New Roman"/>
          <w:bCs/>
          <w:sz w:val="28"/>
          <w:szCs w:val="28"/>
        </w:rPr>
        <w:t xml:space="preserve">- </w:t>
      </w:r>
      <w:r w:rsidRPr="008675F5">
        <w:rPr>
          <w:rFonts w:eastAsia="Times New Roman"/>
          <w:b/>
          <w:bCs/>
          <w:sz w:val="28"/>
          <w:szCs w:val="28"/>
        </w:rPr>
        <w:t>Виды деятельности со словесной (знаковой) основой</w:t>
      </w:r>
      <w:r w:rsidRPr="008675F5">
        <w:rPr>
          <w:rFonts w:eastAsia="Times New Roman"/>
          <w:b/>
          <w:sz w:val="28"/>
          <w:szCs w:val="28"/>
        </w:rPr>
        <w:t>: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  <w:r w:rsidRPr="008675F5">
        <w:rPr>
          <w:rFonts w:eastAsia="Times New Roman"/>
          <w:b/>
          <w:sz w:val="28"/>
          <w:szCs w:val="28"/>
        </w:rPr>
        <w:t xml:space="preserve">- </w:t>
      </w:r>
      <w:r w:rsidRPr="008675F5">
        <w:rPr>
          <w:rFonts w:eastAsia="Times New Roman"/>
          <w:bCs/>
          <w:sz w:val="28"/>
          <w:szCs w:val="28"/>
        </w:rPr>
        <w:t>Слушание объяснений учителя.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  <w:r w:rsidRPr="008675F5">
        <w:rPr>
          <w:rFonts w:eastAsia="Times New Roman"/>
          <w:bCs/>
          <w:sz w:val="28"/>
          <w:szCs w:val="28"/>
        </w:rPr>
        <w:t>- Слушание и анализ выступлений своих товарищей.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  <w:r w:rsidRPr="008675F5">
        <w:rPr>
          <w:rFonts w:eastAsia="Times New Roman"/>
          <w:bCs/>
          <w:sz w:val="28"/>
          <w:szCs w:val="28"/>
        </w:rPr>
        <w:t>- Самостоятельная работа с учебником.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  <w:r w:rsidRPr="008675F5">
        <w:rPr>
          <w:rFonts w:eastAsia="Times New Roman"/>
          <w:bCs/>
          <w:sz w:val="28"/>
          <w:szCs w:val="28"/>
        </w:rPr>
        <w:t>- Работа с научно-популярной литературой и словарями.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  <w:r w:rsidRPr="008675F5">
        <w:rPr>
          <w:rFonts w:eastAsia="Times New Roman"/>
          <w:bCs/>
          <w:sz w:val="28"/>
          <w:szCs w:val="28"/>
        </w:rPr>
        <w:t>- Отбор и сравнение материала по нескольким источникам.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</w:p>
    <w:p w:rsidR="008675F5" w:rsidRPr="008675F5" w:rsidRDefault="008675F5" w:rsidP="008675F5">
      <w:pPr>
        <w:rPr>
          <w:rFonts w:eastAsia="Times New Roman"/>
          <w:b/>
          <w:sz w:val="28"/>
          <w:szCs w:val="28"/>
        </w:rPr>
      </w:pPr>
      <w:r w:rsidRPr="008675F5">
        <w:rPr>
          <w:rFonts w:eastAsia="Times New Roman"/>
          <w:b/>
          <w:sz w:val="28"/>
          <w:szCs w:val="28"/>
        </w:rPr>
        <w:t>Виды деятельности на основе восприятия элементов действительности: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  <w:r w:rsidRPr="008675F5">
        <w:rPr>
          <w:rFonts w:eastAsia="Times New Roman"/>
          <w:bCs/>
          <w:sz w:val="28"/>
          <w:szCs w:val="28"/>
        </w:rPr>
        <w:t>- Наблюдение за демонстрациями учителя.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  <w:r w:rsidRPr="008675F5">
        <w:rPr>
          <w:rFonts w:eastAsia="Times New Roman"/>
          <w:bCs/>
          <w:sz w:val="28"/>
          <w:szCs w:val="28"/>
        </w:rPr>
        <w:t>- Просмотр учебных фильмов.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  <w:r w:rsidRPr="008675F5">
        <w:rPr>
          <w:rFonts w:eastAsia="Times New Roman"/>
          <w:bCs/>
          <w:sz w:val="28"/>
          <w:szCs w:val="28"/>
        </w:rPr>
        <w:lastRenderedPageBreak/>
        <w:t>- Анализ графиков, таблиц, схем.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  <w:r w:rsidRPr="008675F5">
        <w:rPr>
          <w:rFonts w:eastAsia="Times New Roman"/>
          <w:bCs/>
          <w:sz w:val="28"/>
          <w:szCs w:val="28"/>
        </w:rPr>
        <w:t>- Объяснение наблюдаемых явлений.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  <w:r w:rsidRPr="008675F5">
        <w:rPr>
          <w:rFonts w:eastAsia="Times New Roman"/>
          <w:bCs/>
          <w:sz w:val="28"/>
          <w:szCs w:val="28"/>
        </w:rPr>
        <w:t>- Анализ проблемных ситуаций.</w:t>
      </w:r>
    </w:p>
    <w:p w:rsidR="008675F5" w:rsidRPr="008675F5" w:rsidRDefault="008675F5" w:rsidP="008675F5">
      <w:pPr>
        <w:rPr>
          <w:rFonts w:eastAsia="Times New Roman"/>
          <w:b/>
          <w:sz w:val="28"/>
          <w:szCs w:val="28"/>
        </w:rPr>
      </w:pPr>
    </w:p>
    <w:p w:rsidR="008675F5" w:rsidRPr="008675F5" w:rsidRDefault="008675F5" w:rsidP="008675F5">
      <w:pPr>
        <w:rPr>
          <w:rFonts w:eastAsia="Times New Roman"/>
          <w:b/>
          <w:sz w:val="28"/>
          <w:szCs w:val="28"/>
        </w:rPr>
      </w:pPr>
      <w:r w:rsidRPr="008675F5">
        <w:rPr>
          <w:rFonts w:eastAsia="Times New Roman"/>
          <w:b/>
          <w:sz w:val="28"/>
          <w:szCs w:val="28"/>
        </w:rPr>
        <w:t>Виды деятельности с практической (опытной) основой: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  <w:r w:rsidRPr="008675F5">
        <w:rPr>
          <w:rFonts w:eastAsia="Times New Roman"/>
          <w:bCs/>
          <w:sz w:val="28"/>
          <w:szCs w:val="28"/>
        </w:rPr>
        <w:t>- Работа с раздаточным материалом.</w:t>
      </w:r>
    </w:p>
    <w:p w:rsidR="008675F5" w:rsidRPr="008675F5" w:rsidRDefault="008675F5" w:rsidP="008675F5">
      <w:pPr>
        <w:rPr>
          <w:rFonts w:eastAsia="Times New Roman"/>
          <w:bCs/>
          <w:sz w:val="28"/>
          <w:szCs w:val="28"/>
        </w:rPr>
      </w:pPr>
      <w:r w:rsidRPr="008675F5">
        <w:rPr>
          <w:rFonts w:eastAsia="Times New Roman"/>
          <w:bCs/>
          <w:sz w:val="28"/>
          <w:szCs w:val="28"/>
        </w:rPr>
        <w:t>- Моделирование и конструирование.</w:t>
      </w:r>
    </w:p>
    <w:p w:rsidR="008675F5" w:rsidRPr="008675F5" w:rsidRDefault="008675F5" w:rsidP="008675F5">
      <w:pPr>
        <w:rPr>
          <w:rFonts w:eastAsia="Times New Roman"/>
          <w:b/>
          <w:sz w:val="28"/>
          <w:szCs w:val="28"/>
        </w:rPr>
      </w:pPr>
    </w:p>
    <w:p w:rsidR="008675F5" w:rsidRPr="008675F5" w:rsidRDefault="008675F5" w:rsidP="008675F5">
      <w:pPr>
        <w:rPr>
          <w:b/>
          <w:bCs/>
          <w:sz w:val="32"/>
          <w:szCs w:val="32"/>
        </w:rPr>
      </w:pPr>
    </w:p>
    <w:sectPr w:rsidR="008675F5" w:rsidRPr="008675F5" w:rsidSect="008675F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6654E"/>
    <w:multiLevelType w:val="hybridMultilevel"/>
    <w:tmpl w:val="40D6A0CE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CE203032">
      <w:numFmt w:val="decimal"/>
      <w:lvlText w:val=""/>
      <w:lvlJc w:val="left"/>
    </w:lvl>
    <w:lvl w:ilvl="2" w:tplc="3E9677C8">
      <w:numFmt w:val="decimal"/>
      <w:lvlText w:val=""/>
      <w:lvlJc w:val="left"/>
    </w:lvl>
    <w:lvl w:ilvl="3" w:tplc="AE463F30">
      <w:numFmt w:val="decimal"/>
      <w:lvlText w:val=""/>
      <w:lvlJc w:val="left"/>
    </w:lvl>
    <w:lvl w:ilvl="4" w:tplc="9D8A5B2A">
      <w:numFmt w:val="decimal"/>
      <w:lvlText w:val=""/>
      <w:lvlJc w:val="left"/>
    </w:lvl>
    <w:lvl w:ilvl="5" w:tplc="F35EEBE4">
      <w:numFmt w:val="decimal"/>
      <w:lvlText w:val=""/>
      <w:lvlJc w:val="left"/>
    </w:lvl>
    <w:lvl w:ilvl="6" w:tplc="0934850C">
      <w:numFmt w:val="decimal"/>
      <w:lvlText w:val=""/>
      <w:lvlJc w:val="left"/>
    </w:lvl>
    <w:lvl w:ilvl="7" w:tplc="804EBA80">
      <w:numFmt w:val="decimal"/>
      <w:lvlText w:val=""/>
      <w:lvlJc w:val="left"/>
    </w:lvl>
    <w:lvl w:ilvl="8" w:tplc="4D924598">
      <w:numFmt w:val="decimal"/>
      <w:lvlText w:val=""/>
      <w:lvlJc w:val="left"/>
    </w:lvl>
  </w:abstractNum>
  <w:abstractNum w:abstractNumId="1" w15:restartNumberingAfterBreak="0">
    <w:nsid w:val="40467F87"/>
    <w:multiLevelType w:val="multilevel"/>
    <w:tmpl w:val="5210A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B05FF7"/>
    <w:multiLevelType w:val="multilevel"/>
    <w:tmpl w:val="B4A6B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E3E"/>
    <w:rsid w:val="000A1AC0"/>
    <w:rsid w:val="000E66BA"/>
    <w:rsid w:val="001C49C6"/>
    <w:rsid w:val="003635C1"/>
    <w:rsid w:val="005E3055"/>
    <w:rsid w:val="007B325A"/>
    <w:rsid w:val="00800E3E"/>
    <w:rsid w:val="008675F5"/>
    <w:rsid w:val="00F1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DAC131-253B-4C85-A78D-EA976AA18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055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05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Rar$DIa3208.41070\&#1088;&#1091;&#1089;&#1089;&#1082;&#1080;&#1081;%20&#1088;&#1086;&#1076;&#1085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русский родной.dotx</Template>
  <TotalTime>1</TotalTime>
  <Pages>4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2020-02-07T10:38:00Z</dcterms:created>
  <dcterms:modified xsi:type="dcterms:W3CDTF">2020-02-07T10:39:00Z</dcterms:modified>
</cp:coreProperties>
</file>